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62026_110759.xml.htm"/>
      <w:bookmarkStart w:id="1" w:name="ksform407062026_1107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Kim Joo Mi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QUALYS,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919 E. HILLSDALE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FOSTER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QUALYS,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QLYS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143.44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81,215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transaction reported in this Form 4 was effected pursuant to a Rule 10b5-1 trading plan adopted by the Reporting Person on August 12,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Posey by power of attorney for Joo Mi Kim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4777" TargetMode="External"/><Relationship Id="rId5" Type="http://schemas.openxmlformats.org/officeDocument/2006/relationships/hyperlink" Target="http://www.sec.gov/cgi-bin/browse-edgar?action=getcompany&amp;CIK=00011078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3190</Characters>
  <CharactersWithSpaces>3728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